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F8" w:rsidRDefault="002E3EF8" w:rsidP="002E3EF8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2021 Annual Report</w:t>
      </w:r>
    </w:p>
    <w:p w:rsid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</w:p>
    <w:p w:rsidR="002E3EF8" w:rsidRPr="002B4B56" w:rsidRDefault="002E3EF8" w:rsidP="002E3EF8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2021: Another Tough Year  </w:t>
      </w:r>
    </w:p>
    <w:p w:rsid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want to acknowledge that 2021 has been another long, tough year. At Neema Foundation we say we got through it, despite all the challenges, and there is a silver lining.</w:t>
      </w:r>
    </w:p>
    <w:p w:rsid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</w:p>
    <w:p w:rsidR="002E3EF8" w:rsidRPr="002B4B56" w:rsidRDefault="002E3EF8" w:rsidP="002B4B5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It’s inspiring to think this way that it has been a remarkable year for progress in our work, and I want to extend my deepest thank you to our supporters. </w:t>
      </w:r>
    </w:p>
    <w:p w:rsidR="006F1847" w:rsidRDefault="006F1847" w:rsidP="00AA4CC4">
      <w:pPr>
        <w:pStyle w:val="NoSpacing"/>
        <w:rPr>
          <w:noProof/>
          <w:lang w:eastAsia="en-CA"/>
        </w:rPr>
      </w:pPr>
    </w:p>
    <w:p w:rsidR="007D04AE" w:rsidRDefault="006F1847" w:rsidP="00AA4CC4">
      <w:pPr>
        <w:pStyle w:val="NoSpacing"/>
      </w:pPr>
      <w:r>
        <w:rPr>
          <w:noProof/>
          <w:lang w:eastAsia="en-CA"/>
        </w:rPr>
        <w:drawing>
          <wp:inline distT="0" distB="0" distL="0" distR="0" wp14:anchorId="0DB39DD3" wp14:editId="3EBA67A4">
            <wp:extent cx="1085850" cy="1828798"/>
            <wp:effectExtent l="0" t="0" r="0" b="635"/>
            <wp:docPr id="1" name="Picture 1" descr="C:\Users\user\Downloads\IMG_20220125_1136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125_11362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32" cy="183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026DD11" wp14:editId="3DFB8A86">
            <wp:extent cx="1352550" cy="1803398"/>
            <wp:effectExtent l="0" t="0" r="0" b="6985"/>
            <wp:docPr id="2" name="Picture 2" descr="C:\Users\user\Downloads\IMG_20220125_1136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125_11361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8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CA"/>
        </w:rPr>
        <w:drawing>
          <wp:inline distT="0" distB="0" distL="0" distR="0" wp14:anchorId="3A564D6F" wp14:editId="1BE5686E">
            <wp:extent cx="1362075" cy="1816100"/>
            <wp:effectExtent l="0" t="0" r="0" b="0"/>
            <wp:docPr id="3" name="Picture 3" descr="C:\Users\user\Downloads\IMG_20220125_1136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0125_11361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88" cy="18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133" w:rsidRPr="001671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3BB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CA"/>
        </w:rPr>
        <w:drawing>
          <wp:inline distT="0" distB="0" distL="0" distR="0" wp14:anchorId="5817A61E" wp14:editId="1E4CAA30">
            <wp:extent cx="1114425" cy="1828798"/>
            <wp:effectExtent l="0" t="0" r="0" b="635"/>
            <wp:docPr id="4" name="Picture 4" descr="C:\Users\user\Downloads\IMG_20220125_11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20125_113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42" cy="18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F5">
        <w:rPr>
          <w:noProof/>
          <w:lang w:eastAsia="en-CA"/>
        </w:rPr>
        <w:drawing>
          <wp:inline distT="0" distB="0" distL="0" distR="0" wp14:anchorId="5E0BA0EB" wp14:editId="7F292D29">
            <wp:extent cx="971550" cy="1809749"/>
            <wp:effectExtent l="0" t="0" r="0" b="635"/>
            <wp:docPr id="5" name="Picture 5" descr="C:\Users\user\Downloads\IMG_20220125_11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20125_112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1" cy="18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47" w:rsidRDefault="006F1847" w:rsidP="00AA4CC4">
      <w:pPr>
        <w:pStyle w:val="NoSpacing"/>
      </w:pPr>
    </w:p>
    <w:p w:rsidR="002E3EF8" w:rsidRPr="002E3EF8" w:rsidRDefault="005575B5" w:rsidP="002E3EF8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Neema Foundation increased</w:t>
      </w:r>
      <w:bookmarkStart w:id="0" w:name="_GoBack"/>
      <w:bookmarkEnd w:id="0"/>
      <w:r w:rsidR="002E3EF8" w:rsidRPr="002E3EF8">
        <w:rPr>
          <w:color w:val="000000"/>
          <w:sz w:val="24"/>
          <w:szCs w:val="24"/>
        </w:rPr>
        <w:t xml:space="preserve"> local people participation, part of community engagement and provided land cleaning up work to </w:t>
      </w:r>
      <w:proofErr w:type="spellStart"/>
      <w:r w:rsidR="002E3EF8" w:rsidRPr="002E3EF8">
        <w:rPr>
          <w:color w:val="000000"/>
          <w:sz w:val="24"/>
          <w:szCs w:val="24"/>
        </w:rPr>
        <w:t>Nachia</w:t>
      </w:r>
      <w:proofErr w:type="spellEnd"/>
      <w:r w:rsidR="002E3EF8" w:rsidRPr="002E3EF8">
        <w:rPr>
          <w:color w:val="000000"/>
          <w:sz w:val="24"/>
          <w:szCs w:val="24"/>
        </w:rPr>
        <w:t xml:space="preserve"> village, men and women getting equal opportunity and community benefits, we paid 44 people so far. We offered this work to increase employment whenever possible, aiming at promoting local economic development.</w:t>
      </w:r>
    </w:p>
    <w:p w:rsidR="002E3EF8" w:rsidRP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</w:p>
    <w:p w:rsidR="002E3EF8" w:rsidRPr="002E3EF8" w:rsidRDefault="002E3EF8" w:rsidP="002E3EF8">
      <w:pPr>
        <w:spacing w:after="0" w:line="240" w:lineRule="auto"/>
        <w:rPr>
          <w:sz w:val="24"/>
          <w:szCs w:val="24"/>
        </w:rPr>
      </w:pPr>
      <w:r w:rsidRPr="002E3EF8">
        <w:rPr>
          <w:color w:val="000000"/>
          <w:sz w:val="24"/>
          <w:szCs w:val="24"/>
        </w:rPr>
        <w:t xml:space="preserve">We got through it thanks to our </w:t>
      </w:r>
      <w:hyperlink r:id="rId12" w:history="1">
        <w:r w:rsidRPr="002E3EF8">
          <w:rPr>
            <w:color w:val="1155CC"/>
            <w:sz w:val="24"/>
            <w:szCs w:val="24"/>
            <w:u w:val="single"/>
          </w:rPr>
          <w:t>supporters</w:t>
        </w:r>
      </w:hyperlink>
      <w:r w:rsidRPr="002E3EF8">
        <w:rPr>
          <w:sz w:val="24"/>
          <w:szCs w:val="24"/>
        </w:rPr>
        <w:t>.</w:t>
      </w:r>
    </w:p>
    <w:p w:rsidR="002E3EF8" w:rsidRPr="002E3EF8" w:rsidRDefault="002E3EF8" w:rsidP="002E3EF8">
      <w:pPr>
        <w:spacing w:after="0" w:line="240" w:lineRule="auto"/>
        <w:rPr>
          <w:sz w:val="24"/>
          <w:szCs w:val="24"/>
        </w:rPr>
      </w:pPr>
    </w:p>
    <w:p w:rsidR="002E3EF8" w:rsidRP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  <w:r w:rsidRPr="002E3EF8">
        <w:rPr>
          <w:color w:val="000000"/>
          <w:sz w:val="24"/>
          <w:szCs w:val="24"/>
        </w:rPr>
        <w:t>I believe now is the time to dedicate our energy to a brighter future in 2022.</w:t>
      </w:r>
    </w:p>
    <w:p w:rsidR="002E3EF8" w:rsidRPr="002E3EF8" w:rsidRDefault="002E3EF8" w:rsidP="002E3EF8">
      <w:pPr>
        <w:spacing w:after="0" w:line="240" w:lineRule="auto"/>
        <w:rPr>
          <w:sz w:val="24"/>
          <w:szCs w:val="24"/>
        </w:rPr>
      </w:pPr>
    </w:p>
    <w:p w:rsidR="002E3EF8" w:rsidRPr="002B4B56" w:rsidRDefault="002E3EF8" w:rsidP="002E3EF8">
      <w:pPr>
        <w:spacing w:after="0" w:line="240" w:lineRule="auto"/>
        <w:rPr>
          <w:color w:val="000000"/>
          <w:sz w:val="24"/>
          <w:szCs w:val="24"/>
        </w:rPr>
      </w:pPr>
      <w:r w:rsidRPr="002E3EF8">
        <w:rPr>
          <w:color w:val="000000"/>
          <w:sz w:val="24"/>
          <w:szCs w:val="24"/>
        </w:rPr>
        <w:t>Call for help:</w:t>
      </w:r>
    </w:p>
    <w:p w:rsidR="002E3EF8" w:rsidRP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  <w:r w:rsidRPr="002E3EF8">
        <w:rPr>
          <w:color w:val="000000"/>
          <w:sz w:val="24"/>
          <w:szCs w:val="24"/>
        </w:rPr>
        <w:t>We would like to continue to invite you and your contribution is very important to us.  We need your support and help!</w:t>
      </w:r>
    </w:p>
    <w:p w:rsidR="002E3EF8" w:rsidRPr="002E3EF8" w:rsidRDefault="002E3EF8" w:rsidP="002E3EF8">
      <w:pPr>
        <w:spacing w:after="0" w:line="240" w:lineRule="auto"/>
        <w:rPr>
          <w:sz w:val="24"/>
          <w:szCs w:val="24"/>
        </w:rPr>
      </w:pPr>
    </w:p>
    <w:p w:rsidR="002E3EF8" w:rsidRP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  <w:r w:rsidRPr="002E3EF8">
        <w:rPr>
          <w:color w:val="000000"/>
          <w:sz w:val="24"/>
          <w:szCs w:val="24"/>
        </w:rPr>
        <w:t xml:space="preserve">Get involved, visit our website: </w:t>
      </w:r>
      <w:r w:rsidRPr="002E3EF8">
        <w:rPr>
          <w:sz w:val="24"/>
          <w:szCs w:val="24"/>
        </w:rPr>
        <w:t>www.neemaedwardmkwelelewellnessfoundation.org</w:t>
      </w:r>
      <w:r w:rsidRPr="002E3EF8">
        <w:rPr>
          <w:color w:val="000000"/>
          <w:sz w:val="24"/>
          <w:szCs w:val="24"/>
        </w:rPr>
        <w:t xml:space="preserve">   </w:t>
      </w:r>
    </w:p>
    <w:p w:rsidR="002E3EF8" w:rsidRP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  <w:r w:rsidRPr="002E3EF8">
        <w:rPr>
          <w:color w:val="000000"/>
          <w:sz w:val="24"/>
          <w:szCs w:val="24"/>
        </w:rPr>
        <w:t>Thank you for your support!</w:t>
      </w:r>
    </w:p>
    <w:p w:rsidR="002E3EF8" w:rsidRPr="002E3EF8" w:rsidRDefault="002E3EF8" w:rsidP="002E3EF8">
      <w:pPr>
        <w:spacing w:after="0" w:line="240" w:lineRule="auto"/>
        <w:rPr>
          <w:sz w:val="24"/>
          <w:szCs w:val="24"/>
        </w:rPr>
      </w:pPr>
    </w:p>
    <w:p w:rsidR="002E3EF8" w:rsidRP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  <w:r w:rsidRPr="002E3EF8">
        <w:rPr>
          <w:color w:val="000000"/>
          <w:sz w:val="24"/>
          <w:szCs w:val="24"/>
        </w:rPr>
        <w:t>Sincerely,</w:t>
      </w:r>
    </w:p>
    <w:p w:rsidR="002E3EF8" w:rsidRPr="002E3EF8" w:rsidRDefault="002E3EF8" w:rsidP="002E3EF8">
      <w:pPr>
        <w:spacing w:after="0" w:line="240" w:lineRule="auto"/>
        <w:rPr>
          <w:color w:val="000000"/>
          <w:sz w:val="24"/>
          <w:szCs w:val="24"/>
        </w:rPr>
      </w:pPr>
      <w:proofErr w:type="gramStart"/>
      <w:r w:rsidRPr="002E3EF8">
        <w:rPr>
          <w:color w:val="000000"/>
          <w:sz w:val="24"/>
          <w:szCs w:val="24"/>
        </w:rPr>
        <w:t>Bertha Mkwelele.</w:t>
      </w:r>
      <w:proofErr w:type="gramEnd"/>
    </w:p>
    <w:p w:rsidR="0018311A" w:rsidRDefault="002E3EF8" w:rsidP="002B4B56">
      <w:proofErr w:type="gramStart"/>
      <w:r w:rsidRPr="002E3EF8">
        <w:t>Executive Director and Co-Founder.</w:t>
      </w:r>
      <w:proofErr w:type="gramEnd"/>
    </w:p>
    <w:sectPr w:rsidR="0018311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6D" w:rsidRDefault="00BF096D" w:rsidP="00F338F5">
      <w:pPr>
        <w:spacing w:after="0" w:line="240" w:lineRule="auto"/>
      </w:pPr>
      <w:r>
        <w:separator/>
      </w:r>
    </w:p>
  </w:endnote>
  <w:endnote w:type="continuationSeparator" w:id="0">
    <w:p w:rsidR="00BF096D" w:rsidRDefault="00BF096D" w:rsidP="00F3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56" w:rsidRDefault="002B4B56">
    <w:pPr>
      <w:pStyle w:val="Footer"/>
    </w:pPr>
    <w:r w:rsidRPr="002B4B56">
      <w:t>www.neemaedwardmkwelelewellnessfoundation.org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6D" w:rsidRDefault="00BF096D" w:rsidP="00F338F5">
      <w:pPr>
        <w:spacing w:after="0" w:line="240" w:lineRule="auto"/>
      </w:pPr>
      <w:r>
        <w:separator/>
      </w:r>
    </w:p>
  </w:footnote>
  <w:footnote w:type="continuationSeparator" w:id="0">
    <w:p w:rsidR="00BF096D" w:rsidRDefault="00BF096D" w:rsidP="00F3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56" w:rsidRDefault="002B4B56">
    <w:pPr>
      <w:pStyle w:val="Header"/>
    </w:pPr>
    <w:r>
      <w:rPr>
        <w:noProof/>
        <w:color w:val="000000"/>
        <w:bdr w:val="none" w:sz="0" w:space="0" w:color="auto" w:frame="1"/>
        <w:lang w:eastAsia="en-CA"/>
      </w:rPr>
      <w:drawing>
        <wp:inline distT="0" distB="0" distL="0" distR="0" wp14:anchorId="74A3B975" wp14:editId="5418D38B">
          <wp:extent cx="1790700" cy="1028700"/>
          <wp:effectExtent l="0" t="0" r="0" b="0"/>
          <wp:docPr id="6" name="Picture 6" descr="https://lh4.googleusercontent.com/tZjxbeX-0jRNVMdEAIxJiSLcRdxSUfmoDqJUMEdIEuGbL8tr5adj_6K3K9MwTTG-HkpFK9LAbc31oUZaj-fwABKPvPtD1gA3ifyrTf0-LHsXV1wgZiNmPXuf7PUb7vJ90SgMDo4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tZjxbeX-0jRNVMdEAIxJiSLcRdxSUfmoDqJUMEdIEuGbL8tr5adj_6K3K9MwTTG-HkpFK9LAbc31oUZaj-fwABKPvPtD1gA3ifyrTf0-LHsXV1wgZiNmPXuf7PUb7vJ90SgMDo4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B56" w:rsidRDefault="002B4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6F"/>
    <w:rsid w:val="000E56E3"/>
    <w:rsid w:val="00167133"/>
    <w:rsid w:val="0018311A"/>
    <w:rsid w:val="002B4B56"/>
    <w:rsid w:val="002E3EF8"/>
    <w:rsid w:val="003B721F"/>
    <w:rsid w:val="005575B5"/>
    <w:rsid w:val="00583BBF"/>
    <w:rsid w:val="006B686F"/>
    <w:rsid w:val="006F1847"/>
    <w:rsid w:val="00827F28"/>
    <w:rsid w:val="008E7703"/>
    <w:rsid w:val="009B558A"/>
    <w:rsid w:val="00AA4CC4"/>
    <w:rsid w:val="00B90D53"/>
    <w:rsid w:val="00BF096D"/>
    <w:rsid w:val="00C7301F"/>
    <w:rsid w:val="00CB32EC"/>
    <w:rsid w:val="00D0207F"/>
    <w:rsid w:val="00DF3FF5"/>
    <w:rsid w:val="00F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F8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8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8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38F5"/>
  </w:style>
  <w:style w:type="paragraph" w:styleId="Footer">
    <w:name w:val="footer"/>
    <w:basedOn w:val="Normal"/>
    <w:link w:val="FooterChar"/>
    <w:uiPriority w:val="99"/>
    <w:unhideWhenUsed/>
    <w:rsid w:val="00F338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38F5"/>
  </w:style>
  <w:style w:type="paragraph" w:styleId="NoSpacing">
    <w:name w:val="No Spacing"/>
    <w:uiPriority w:val="1"/>
    <w:qFormat/>
    <w:rsid w:val="00AA4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F8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8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8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38F5"/>
  </w:style>
  <w:style w:type="paragraph" w:styleId="Footer">
    <w:name w:val="footer"/>
    <w:basedOn w:val="Normal"/>
    <w:link w:val="FooterChar"/>
    <w:uiPriority w:val="99"/>
    <w:unhideWhenUsed/>
    <w:rsid w:val="00F338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38F5"/>
  </w:style>
  <w:style w:type="paragraph" w:styleId="NoSpacing">
    <w:name w:val="No Spacing"/>
    <w:uiPriority w:val="1"/>
    <w:qFormat/>
    <w:rsid w:val="00AA4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eemaedwardmkwelelewellnessfoundation.org/media-and-pres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2022-02-20T00:47:00Z</dcterms:created>
  <dcterms:modified xsi:type="dcterms:W3CDTF">2022-02-23T07:07:00Z</dcterms:modified>
</cp:coreProperties>
</file>