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elvetica" w:hAnsi="Helvetica" w:cs="Helvetica"/>
          <w:sz w:val="24"/>
          <w:sz-cs w:val="24"/>
        </w:rPr>
        <w:t xml:space="preserve"/>
      </w:r>
    </w:p>
    <w:p>
      <w:pPr/>
      <w:r>
        <w:rPr>
          <w:rFonts w:ascii="Times" w:hAnsi="Times" w:cs="Times"/>
          <w:sz w:val="24"/>
          <w:sz-cs w:val="24"/>
          <w:b/>
          <w:u w:val="single"/>
        </w:rPr>
        <w:t xml:space="preserve">2019 Annual Report</w:t>
      </w:r>
    </w:p>
    <w:p>
      <w:pPr/>
      <w:r>
        <w:rPr>
          <w:rFonts w:ascii="Times" w:hAnsi="Times" w:cs="Times"/>
          <w:sz w:val="24"/>
          <w:sz-cs w:val="24"/>
          <w:b/>
          <w:u w:val="single"/>
        </w:rPr>
        <w:t xml:space="preserve"/>
      </w:r>
    </w:p>
    <w:p>
      <w:pPr/>
      <w:r>
        <w:rPr>
          <w:rFonts w:ascii="Times" w:hAnsi="Times" w:cs="Times"/>
          <w:sz w:val="24"/>
          <w:sz-cs w:val="24"/>
        </w:rPr>
        <w:t xml:space="preserve">In 2019, the Neema Edward Mkwelele Wellness Foundation marks one significant and noteworthy milestone: we have accomplished our 25% project completion milestone. We have finalized and completed the agreement process to select a village in Mtwara region.  </w:t>
      </w:r>
    </w:p>
    <w:p>
      <w:pPr/>
      <w:r>
        <w:rPr>
          <w:rFonts w:ascii="Times" w:hAnsi="Times" w:cs="Times"/>
          <w:sz w:val="24"/>
          <w:sz-cs w:val="24"/>
        </w:rPr>
        <w:t xml:space="preserve"/>
      </w:r>
    </w:p>
    <w:p>
      <w:pPr/>
      <w:r>
        <w:rPr>
          <w:rFonts w:ascii="Times" w:hAnsi="Times" w:cs="Times"/>
          <w:sz w:val="24"/>
          <w:sz-cs w:val="24"/>
        </w:rPr>
        <w:t xml:space="preserve">Our impact</w:t>
      </w:r>
    </w:p>
    <w:p>
      <w:pPr/>
      <w:r>
        <w:rPr>
          <w:rFonts w:ascii="Times" w:hAnsi="Times" w:cs="Times"/>
          <w:sz w:val="24"/>
          <w:sz-cs w:val="24"/>
        </w:rPr>
        <w:t xml:space="preserve">The land in Mkunwa village will be used to build  the Neema Edward Mkwelele Memorial School – a public and primary boarding school for girls (an inclusive school). The education system in Tanzania is embracing inclusion. The Neema Edward Mkwelele Memorial school will welcome students with various forms of disabilities, both learning and physical.</w:t>
      </w:r>
    </w:p>
    <w:p>
      <w:pPr/>
      <w:r>
        <w:rPr>
          <w:rFonts w:ascii="Times" w:hAnsi="Times" w:cs="Times"/>
          <w:sz w:val="24"/>
          <w:sz-cs w:val="24"/>
        </w:rPr>
        <w:t xml:space="preserve"/>
      </w:r>
    </w:p>
    <w:p>
      <w:pPr/>
      <w:r>
        <w:rPr>
          <w:rFonts w:ascii="Times" w:hAnsi="Times" w:cs="Times"/>
          <w:sz w:val="24"/>
          <w:sz-cs w:val="24"/>
        </w:rPr>
        <w:t xml:space="preserve">In a world in which millions of girls between the ages of 6 and 17 are out of school and 15 million girls of primary-school age—half of them in sub-saharan Africa— will never enter a classroom - according to UNESCO estimates . The Neema Edward Mkwelele Wellness Foundation remains resolutely focused on tackling its essential goals because they transform people’s lives for good.</w:t>
      </w:r>
    </w:p>
    <w:p>
      <w:pPr/>
      <w:r>
        <w:rPr>
          <w:rFonts w:ascii="Times" w:hAnsi="Times" w:cs="Times"/>
          <w:sz w:val="24"/>
          <w:sz-cs w:val="24"/>
        </w:rPr>
        <w:t xml:space="preserve"/>
      </w:r>
    </w:p>
    <w:p>
      <w:pPr/>
      <w:r>
        <w:rPr>
          <w:rFonts w:ascii="Times" w:hAnsi="Times" w:cs="Times"/>
          <w:sz w:val="24"/>
          <w:sz-cs w:val="24"/>
        </w:rPr>
        <w:t xml:space="preserve">Call for help:</w:t>
      </w:r>
    </w:p>
    <w:p>
      <w:pPr/>
      <w:r>
        <w:rPr>
          <w:rFonts w:ascii="Times" w:hAnsi="Times" w:cs="Times"/>
          <w:sz w:val="24"/>
          <w:sz-cs w:val="24"/>
        </w:rPr>
        <w:t xml:space="preserve">We would like to continue to invite you and your contribution is very important to us.  We need your support and help!</w:t>
      </w:r>
    </w:p>
    <w:p>
      <w:pPr/>
      <w:r>
        <w:rPr>
          <w:rFonts w:ascii="Times" w:hAnsi="Times" w:cs="Times"/>
          <w:sz w:val="24"/>
          <w:sz-cs w:val="24"/>
        </w:rPr>
        <w:t xml:space="preserve">Get involved, visit our website: </w:t>
      </w:r>
      <w:r>
        <w:rPr>
          <w:rFonts w:ascii="Times" w:hAnsi="Times" w:cs="Times"/>
          <w:sz w:val="24"/>
          <w:sz-cs w:val="24"/>
          <w:u w:val="single"/>
          <w:spacing w:val="0"/>
          <w:color w:val="0000E9"/>
        </w:rPr>
        <w:t xml:space="preserve">https://www.neemaedwardmkwelelewellnessfoundation.org/</w:t>
      </w: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Thank you for your support!</w:t>
      </w:r>
    </w:p>
    <w:p>
      <w:pPr/>
      <w:r>
        <w:rPr>
          <w:rFonts w:ascii="Times" w:hAnsi="Times" w:cs="Times"/>
          <w:sz w:val="24"/>
          <w:sz-cs w:val="24"/>
        </w:rPr>
        <w:t xml:space="preserve">Sincerely,</w:t>
      </w:r>
    </w:p>
    <w:p>
      <w:pPr/>
      <w:r>
        <w:rPr>
          <w:rFonts w:ascii="Times" w:hAnsi="Times" w:cs="Times"/>
          <w:sz w:val="24"/>
          <w:sz-cs w:val="24"/>
        </w:rPr>
        <w:t xml:space="preserve">Edward Mkwelele</w:t>
      </w:r>
    </w:p>
    <w:p>
      <w:pPr/>
      <w:r>
        <w:rPr>
          <w:rFonts w:ascii="Times" w:hAnsi="Times" w:cs="Times"/>
          <w:sz w:val="24"/>
          <w:sz-cs w:val="24"/>
        </w:rPr>
        <w:t xml:space="preserve">President/Co-Founder </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coreProperties>
</file>

<file path=docProps/meta.xml><?xml version="1.0" encoding="utf-8"?>
<meta xmlns="http://schemas.apple.com/cocoa/2006/metadata">
  <generator>CocoaOOXMLWriter/1894.2</generator>
</meta>
</file>